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510D" w:rsidRPr="0051076C" w:rsidP="0032510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1289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12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/2024</w:t>
      </w:r>
    </w:p>
    <w:p w:rsidR="007A4874" w:rsidP="007A4874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86MS0008-01-2024-006469-48</w:t>
      </w:r>
    </w:p>
    <w:p w:rsidR="0032510D" w:rsidRPr="0051076C" w:rsidP="007A48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32510D" w:rsidRPr="0051076C" w:rsidP="003251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32510D" w:rsidRPr="0051076C" w:rsidP="00325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2510D" w:rsidRPr="0051076C" w:rsidP="00325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14 августа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2024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32510D" w:rsidRPr="0051076C" w:rsidP="0032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  <w:r w:rsidRPr="00F741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и.о. мирового судьи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Нижневартовского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находящийся по адресу ул. Нефтяников, 6, г. Нижневартовск,</w:t>
      </w:r>
    </w:p>
    <w:p w:rsidR="0032510D" w:rsidRPr="0051076C" w:rsidP="00325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32510D" w:rsidRPr="0051076C" w:rsidP="00325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Блинниковой Киры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Сергеевны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sz w:val="26"/>
          <w:szCs w:val="26"/>
        </w:rPr>
        <w:t>****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ода рождения, урожен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ки </w:t>
      </w:r>
      <w:r>
        <w:rPr>
          <w:sz w:val="26"/>
          <w:szCs w:val="26"/>
        </w:rPr>
        <w:t>****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й,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зарегистрированно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й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и  проживающей по адресу: г. </w:t>
      </w:r>
      <w:r>
        <w:rPr>
          <w:sz w:val="26"/>
          <w:szCs w:val="26"/>
        </w:rPr>
        <w:t>****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в/у </w:t>
      </w:r>
      <w:r>
        <w:rPr>
          <w:sz w:val="26"/>
          <w:szCs w:val="26"/>
        </w:rPr>
        <w:t>****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32510D" w:rsidRPr="0051076C" w:rsidP="00325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2510D" w:rsidRPr="0051076C" w:rsidP="0032510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32510D" w:rsidRPr="0051076C" w:rsidP="0032510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2510D" w:rsidRPr="0051076C" w:rsidP="0032510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Блинникова К.С.,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26.06.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2024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18:24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09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Тойота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Celica</w:t>
      </w:r>
      <w:r w:rsidRPr="003251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GT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sz w:val="26"/>
          <w:szCs w:val="26"/>
        </w:rPr>
        <w:t>****</w:t>
      </w:r>
      <w:r w:rsidRPr="0032510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совершил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выезд на полосу, предназначенную для встречного движения  в зоне действия дорожного знака 3.20 «Об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гон запрещен»,  с информационной табличкой 8.5.4 «Время действия с 07:00-10:00, 17:00-20:00», чем нарушил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п. 1.3 Правил дорожного движения. </w:t>
      </w:r>
    </w:p>
    <w:p w:rsidR="0032510D" w:rsidRPr="0051076C" w:rsidP="0032510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Блинникова К.С.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A064B">
        <w:rPr>
          <w:rFonts w:ascii="Times New Roman" w:hAnsi="Times New Roman" w:cs="Times New Roman"/>
          <w:color w:val="FF0000"/>
          <w:sz w:val="28"/>
          <w:szCs w:val="28"/>
        </w:rPr>
        <w:t xml:space="preserve"> вину признал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A064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2510D" w:rsidRPr="0051076C" w:rsidP="0032510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исследовал следующие доказательства по делу:</w:t>
      </w:r>
    </w:p>
    <w:p w:rsidR="0032510D" w:rsidRPr="0051076C" w:rsidP="0032510D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протокол 86 ХМ </w:t>
      </w:r>
      <w:r>
        <w:rPr>
          <w:color w:val="0D0D0D" w:themeColor="text1" w:themeTint="F2"/>
          <w:szCs w:val="28"/>
        </w:rPr>
        <w:t>644663</w:t>
      </w:r>
      <w:r w:rsidRPr="0051076C">
        <w:rPr>
          <w:color w:val="0D0D0D" w:themeColor="text1" w:themeTint="F2"/>
          <w:szCs w:val="28"/>
        </w:rPr>
        <w:t xml:space="preserve"> об административном правонарушении от </w:t>
      </w:r>
      <w:r>
        <w:rPr>
          <w:color w:val="0D0D0D" w:themeColor="text1" w:themeTint="F2"/>
          <w:szCs w:val="28"/>
        </w:rPr>
        <w:t>26.06.</w:t>
      </w:r>
      <w:r w:rsidRPr="0051076C">
        <w:rPr>
          <w:color w:val="0D0D0D" w:themeColor="text1" w:themeTint="F2"/>
          <w:szCs w:val="28"/>
        </w:rPr>
        <w:t xml:space="preserve">2024 года, с которым </w:t>
      </w:r>
      <w:r w:rsidRPr="00F74170">
        <w:rPr>
          <w:color w:val="0D0D0D" w:themeColor="text1" w:themeTint="F2"/>
          <w:szCs w:val="28"/>
        </w:rPr>
        <w:t xml:space="preserve"> </w:t>
      </w:r>
      <w:r w:rsidRPr="0032510D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 xml:space="preserve">Блинникова К.С., </w:t>
      </w:r>
      <w:r w:rsidRPr="0051076C">
        <w:rPr>
          <w:color w:val="0D0D0D" w:themeColor="text1" w:themeTint="F2"/>
          <w:szCs w:val="28"/>
        </w:rPr>
        <w:t xml:space="preserve">  ознакомлен</w:t>
      </w:r>
      <w:r>
        <w:rPr>
          <w:color w:val="0D0D0D" w:themeColor="text1" w:themeTint="F2"/>
          <w:szCs w:val="28"/>
        </w:rPr>
        <w:t>а</w:t>
      </w:r>
      <w:r w:rsidRPr="0051076C">
        <w:rPr>
          <w:color w:val="0D0D0D" w:themeColor="text1" w:themeTint="F2"/>
          <w:szCs w:val="28"/>
        </w:rPr>
        <w:t xml:space="preserve">; </w:t>
      </w:r>
      <w:r>
        <w:rPr>
          <w:color w:val="0D0D0D" w:themeColor="text1" w:themeTint="F2"/>
          <w:szCs w:val="28"/>
        </w:rPr>
        <w:t>ей</w:t>
      </w:r>
      <w:r w:rsidRPr="0051076C">
        <w:rPr>
          <w:color w:val="0D0D0D" w:themeColor="text1" w:themeTint="F2"/>
          <w:szCs w:val="28"/>
        </w:rPr>
        <w:t xml:space="preserve">  разъяснены </w:t>
      </w:r>
      <w:r>
        <w:rPr>
          <w:color w:val="0D0D0D" w:themeColor="text1" w:themeTint="F2"/>
          <w:szCs w:val="28"/>
        </w:rPr>
        <w:t>ее</w:t>
      </w:r>
      <w:r w:rsidRPr="0051076C">
        <w:rPr>
          <w:color w:val="0D0D0D" w:themeColor="text1" w:themeTint="F2"/>
          <w:szCs w:val="28"/>
        </w:rPr>
        <w:t xml:space="preserve"> процессуальные права, предусмотренные ст. 25.1 Кодекса РФ об административных правонарушениях, а также возможность не свидетельствовать против  себя (ст. 51 Конституции РФ), о чем в протоколе имеется </w:t>
      </w:r>
      <w:r>
        <w:rPr>
          <w:color w:val="0D0D0D" w:themeColor="text1" w:themeTint="F2"/>
          <w:szCs w:val="28"/>
        </w:rPr>
        <w:t>ее</w:t>
      </w:r>
      <w:r w:rsidRPr="0051076C">
        <w:rPr>
          <w:color w:val="0D0D0D" w:themeColor="text1" w:themeTint="F2"/>
          <w:szCs w:val="28"/>
        </w:rPr>
        <w:t xml:space="preserve"> подпись, замечаний  </w:t>
      </w:r>
      <w:r>
        <w:rPr>
          <w:color w:val="0D0D0D" w:themeColor="text1" w:themeTint="F2"/>
          <w:szCs w:val="28"/>
        </w:rPr>
        <w:t xml:space="preserve">    не</w:t>
      </w:r>
      <w:r w:rsidRPr="0051076C">
        <w:rPr>
          <w:color w:val="0D0D0D" w:themeColor="text1" w:themeTint="F2"/>
          <w:szCs w:val="28"/>
        </w:rPr>
        <w:t xml:space="preserve">  указал</w:t>
      </w:r>
      <w:r>
        <w:rPr>
          <w:color w:val="0D0D0D" w:themeColor="text1" w:themeTint="F2"/>
          <w:szCs w:val="28"/>
        </w:rPr>
        <w:t>а, в объяснении ук</w:t>
      </w:r>
      <w:r>
        <w:rPr>
          <w:color w:val="0D0D0D" w:themeColor="text1" w:themeTint="F2"/>
          <w:szCs w:val="28"/>
        </w:rPr>
        <w:t>азала, что не заметила знак</w:t>
      </w:r>
      <w:r w:rsidRPr="0051076C">
        <w:rPr>
          <w:color w:val="0D0D0D" w:themeColor="text1" w:themeTint="F2"/>
          <w:szCs w:val="28"/>
        </w:rPr>
        <w:t>;</w:t>
      </w:r>
    </w:p>
    <w:p w:rsidR="0032510D" w:rsidRPr="0051076C" w:rsidP="00325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26.06.2024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09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 водитель автомобиля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Тойота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Celica</w:t>
      </w:r>
      <w:r w:rsidRPr="003251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GT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sz w:val="26"/>
          <w:szCs w:val="26"/>
        </w:rPr>
        <w:t>****</w:t>
      </w:r>
      <w:r w:rsidR="0026428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 информационной табличкой 8.5.4 «Время действия с 07:00-10:00,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Блинникова К.С.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 замечаний не указал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;</w:t>
      </w:r>
    </w:p>
    <w:p w:rsidR="0032510D" w:rsidRPr="0051076C" w:rsidP="003251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Тойота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Celica</w:t>
      </w:r>
      <w:r w:rsidRPr="003251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GT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sz w:val="26"/>
          <w:szCs w:val="26"/>
        </w:rPr>
        <w:t>****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совершает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манёвр обгона с выездом на полосу дороги, предназначенную для встречного движения, в зоне действия дорожного знака 3.20 «Обгон запрещен» табличкой «Время действия с 07:00-10:00, 17:00-20:00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 ;</w:t>
      </w:r>
    </w:p>
    <w:p w:rsidR="0032510D" w:rsidRPr="0051076C" w:rsidP="0032510D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копию дислокации дорожных знаков, из которой усматривается нали</w:t>
      </w:r>
      <w:r w:rsidRPr="0051076C">
        <w:rPr>
          <w:color w:val="0D0D0D" w:themeColor="text1" w:themeTint="F2"/>
          <w:szCs w:val="28"/>
        </w:rPr>
        <w:t xml:space="preserve">чие дорожного знака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>
        <w:rPr>
          <w:color w:val="0D0D0D" w:themeColor="text1" w:themeTint="F2"/>
          <w:szCs w:val="28"/>
        </w:rPr>
        <w:t>09</w:t>
      </w:r>
      <w:r w:rsidRPr="0051076C">
        <w:rPr>
          <w:color w:val="0D0D0D" w:themeColor="text1" w:themeTint="F2"/>
          <w:szCs w:val="28"/>
        </w:rPr>
        <w:t xml:space="preserve"> км автодороги Нижневартовск-Излучинск .</w:t>
      </w:r>
    </w:p>
    <w:p w:rsidR="0032510D" w:rsidRPr="0051076C" w:rsidP="003251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диспозиции ч. 4 ст.12.15 Кодекса РФ об административных правонарушениях следует,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32510D" w:rsidRPr="0051076C" w:rsidP="0032510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2510D" w:rsidRPr="0051076C" w:rsidP="0032510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ами.</w:t>
      </w:r>
    </w:p>
    <w:p w:rsidR="0032510D" w:rsidRPr="0051076C" w:rsidP="0032510D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</w:t>
      </w:r>
      <w:r w:rsidRPr="0051076C">
        <w:rPr>
          <w:color w:val="0D0D0D" w:themeColor="text1" w:themeTint="F2"/>
          <w:szCs w:val="28"/>
        </w:rPr>
        <w:t>анее занимаемую полосу (сторону проезжей части).</w:t>
      </w:r>
    </w:p>
    <w:p w:rsidR="0032510D" w:rsidRPr="0051076C" w:rsidP="0032510D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 xml:space="preserve">запрещает обгон всех транспортных </w:t>
      </w:r>
      <w:r w:rsidRPr="0051076C">
        <w:rPr>
          <w:color w:val="0D0D0D" w:themeColor="text1" w:themeTint="F2"/>
          <w:szCs w:val="28"/>
        </w:rPr>
        <w:t xml:space="preserve">средств, кроме тихоходных транспортных средств, гужевых повозок, мопедов и </w:t>
      </w:r>
      <w:r w:rsidRPr="0051076C">
        <w:rPr>
          <w:color w:val="0D0D0D" w:themeColor="text1" w:themeTint="F2"/>
          <w:szCs w:val="28"/>
        </w:rPr>
        <w:t xml:space="preserve">двухколесных мотоциклов без коляски. </w:t>
      </w:r>
    </w:p>
    <w:p w:rsidR="0032510D" w:rsidRPr="0051076C" w:rsidP="0032510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действие знаков, с которыми они применены, либо содержат иную информацию для участнико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дорожного движения.</w:t>
      </w:r>
    </w:p>
    <w:p w:rsidR="0032510D" w:rsidRPr="0051076C" w:rsidP="003251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</w:t>
      </w:r>
      <w:r w:rsidRPr="0051076C">
        <w:rPr>
          <w:color w:val="0D0D0D" w:themeColor="text1" w:themeTint="F2"/>
          <w:sz w:val="28"/>
          <w:szCs w:val="28"/>
        </w:rPr>
        <w:t xml:space="preserve">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</w:t>
      </w:r>
      <w:r w:rsidRPr="0051076C">
        <w:rPr>
          <w:color w:val="0D0D0D" w:themeColor="text1" w:themeTint="F2"/>
          <w:sz w:val="28"/>
          <w:szCs w:val="28"/>
        </w:rPr>
        <w:t>в размере пяти тысяч рублей или лишение права управления транспортными средствами на срок от четырех до шести месяцев.</w:t>
      </w:r>
    </w:p>
    <w:p w:rsidR="0032510D" w:rsidRPr="0051076C" w:rsidP="0032510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Блинниковой К.С.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дорожного движения установлен, виновность последне</w:t>
      </w:r>
      <w:r w:rsidR="00264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32510D" w:rsidRPr="0051076C" w:rsidP="0032510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Существенных недос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32510D" w:rsidRPr="0051076C" w:rsidP="0032510D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>
        <w:rPr>
          <w:color w:val="0D0D0D" w:themeColor="text1" w:themeTint="F2"/>
        </w:rPr>
        <w:t xml:space="preserve">Блинниковой К.С. </w:t>
      </w:r>
      <w:r w:rsidRPr="0051076C">
        <w:rPr>
          <w:color w:val="0D0D0D" w:themeColor="text1" w:themeTint="F2"/>
        </w:rPr>
        <w:t>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</w:t>
      </w:r>
      <w:r w:rsidR="00264285">
        <w:rPr>
          <w:color w:val="0D0D0D" w:themeColor="text1" w:themeTint="F2"/>
        </w:rPr>
        <w:t>ее</w:t>
      </w:r>
      <w:r w:rsidRPr="0051076C">
        <w:rPr>
          <w:color w:val="0D0D0D" w:themeColor="text1" w:themeTint="F2"/>
        </w:rPr>
        <w:t xml:space="preserve"> действия по ч. 4 ст. 12.15 К</w:t>
      </w:r>
      <w:r w:rsidRPr="0051076C">
        <w:rPr>
          <w:color w:val="0D0D0D" w:themeColor="text1" w:themeTint="F2"/>
        </w:rPr>
        <w:t>одекса Российской Федерации об административных правонарушениях.</w:t>
      </w:r>
    </w:p>
    <w:p w:rsidR="0032510D" w:rsidRPr="0051076C" w:rsidP="0032510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обстоятельствам, смягчающим административную ответственность, предусмотренным ст. 4.2 КоАП РФ, мировой судья относит: признание вины.</w:t>
      </w:r>
    </w:p>
    <w:p w:rsidR="0032510D" w:rsidRPr="0051076C" w:rsidP="0032510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отяг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32510D" w:rsidRPr="0051076C" w:rsidP="0032510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264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наличие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отсутствие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32510D" w:rsidRPr="0051076C" w:rsidP="0032510D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32510D" w:rsidRPr="0051076C" w:rsidP="0032510D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32510D" w:rsidRPr="0051076C" w:rsidP="0032510D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32510D" w:rsidRPr="0051076C" w:rsidP="0032510D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2510D" w:rsidRPr="0051076C" w:rsidP="0032510D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Блинников</w:t>
      </w:r>
      <w:r w:rsidR="00264285">
        <w:rPr>
          <w:b/>
          <w:bCs/>
          <w:color w:val="0D0D0D" w:themeColor="text1" w:themeTint="F2"/>
          <w:szCs w:val="28"/>
        </w:rPr>
        <w:t>у</w:t>
      </w:r>
      <w:r>
        <w:rPr>
          <w:b/>
          <w:bCs/>
          <w:color w:val="0D0D0D" w:themeColor="text1" w:themeTint="F2"/>
          <w:szCs w:val="28"/>
        </w:rPr>
        <w:t xml:space="preserve"> Кир</w:t>
      </w:r>
      <w:r w:rsidR="00264285">
        <w:rPr>
          <w:b/>
          <w:bCs/>
          <w:color w:val="0D0D0D" w:themeColor="text1" w:themeTint="F2"/>
          <w:szCs w:val="28"/>
        </w:rPr>
        <w:t>у</w:t>
      </w:r>
      <w:r>
        <w:rPr>
          <w:b/>
          <w:bCs/>
          <w:color w:val="0D0D0D" w:themeColor="text1" w:themeTint="F2"/>
          <w:szCs w:val="28"/>
        </w:rPr>
        <w:t xml:space="preserve"> Сергеевн</w:t>
      </w:r>
      <w:r w:rsidR="00264285">
        <w:rPr>
          <w:b/>
          <w:bCs/>
          <w:color w:val="0D0D0D" w:themeColor="text1" w:themeTint="F2"/>
          <w:szCs w:val="28"/>
        </w:rPr>
        <w:t>у</w:t>
      </w:r>
      <w:r w:rsidRPr="0051076C">
        <w:rPr>
          <w:color w:val="0D0D0D" w:themeColor="text1" w:themeTint="F2"/>
          <w:szCs w:val="28"/>
        </w:rPr>
        <w:t xml:space="preserve"> признать виновн</w:t>
      </w:r>
      <w:r>
        <w:rPr>
          <w:color w:val="0D0D0D" w:themeColor="text1" w:themeTint="F2"/>
          <w:szCs w:val="28"/>
        </w:rPr>
        <w:t>ой</w:t>
      </w:r>
      <w:r w:rsidRPr="0051076C">
        <w:rPr>
          <w:color w:val="0D0D0D" w:themeColor="text1" w:themeTint="F2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</w:t>
      </w:r>
      <w:r w:rsidRPr="0051076C">
        <w:rPr>
          <w:color w:val="0D0D0D" w:themeColor="text1" w:themeTint="F2"/>
          <w:szCs w:val="28"/>
        </w:rPr>
        <w:t>подвергнуть административному наказанию в виде адми</w:t>
      </w:r>
      <w:r w:rsidRPr="0051076C">
        <w:rPr>
          <w:color w:val="0D0D0D" w:themeColor="text1" w:themeTint="F2"/>
          <w:szCs w:val="28"/>
        </w:rPr>
        <w:t>нистративного штрафа в размере 5 000 (пяти тысяч) рублей.</w:t>
      </w:r>
    </w:p>
    <w:p w:rsidR="0032510D" w:rsidRPr="007A4874" w:rsidP="0032510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</w:t>
      </w:r>
      <w:r w:rsidRPr="007A48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Югре), КПП 860101001, ИНН 8601010390, БИК УФК 007162163, Единый казн</w:t>
      </w:r>
      <w:r w:rsidRPr="007A48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71819000, УИН 18810486240280012934.</w:t>
      </w:r>
    </w:p>
    <w:p w:rsidR="0032510D" w:rsidRPr="007A4874" w:rsidP="0032510D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7A4874">
        <w:rPr>
          <w:color w:val="0D0D0D" w:themeColor="text1" w:themeTint="F2"/>
          <w:szCs w:val="28"/>
        </w:rPr>
        <w:t>В</w:t>
      </w:r>
      <w:r w:rsidRPr="007A4874">
        <w:rPr>
          <w:color w:val="0D0D0D" w:themeColor="text1" w:themeTint="F2"/>
          <w:szCs w:val="28"/>
        </w:rPr>
        <w:t xml:space="preserve">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</w:t>
      </w:r>
      <w:r w:rsidRPr="007A4874">
        <w:rPr>
          <w:color w:val="0D0D0D" w:themeColor="text1" w:themeTint="F2"/>
          <w:szCs w:val="28"/>
        </w:rPr>
        <w:t xml:space="preserve">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7A4874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7A4874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32510D" w:rsidRPr="007A4874" w:rsidP="0032510D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7A4874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штрафа не позднее двадцати дней со дня вынесения данного постановления,  административный штраф может быть уплачен в размере половины суммы наложен</w:t>
      </w:r>
      <w:r w:rsidRPr="007A4874">
        <w:rPr>
          <w:color w:val="0D0D0D" w:themeColor="text1" w:themeTint="F2"/>
          <w:szCs w:val="28"/>
        </w:rPr>
        <w:t xml:space="preserve">ного административного штрафа, то есть в размере 2500 (двух тысяч пятисот) рублей. </w:t>
      </w:r>
    </w:p>
    <w:p w:rsidR="0032510D" w:rsidRPr="007A4874" w:rsidP="0032510D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7A4874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</w:t>
      </w:r>
      <w:r w:rsidRPr="007A4874">
        <w:rPr>
          <w:color w:val="0D0D0D" w:themeColor="text1" w:themeTint="F2"/>
          <w:szCs w:val="28"/>
        </w:rPr>
        <w:t>министративный штраф уплачивается в полном размере.</w:t>
      </w:r>
    </w:p>
    <w:p w:rsidR="0032510D" w:rsidRPr="007A4874" w:rsidP="0032510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48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№12 Нижневартовского судебного района города окружного значения Нижневартовска Ханты - Мансийского автономного округа – Ю</w:t>
      </w:r>
      <w:r w:rsidRPr="007A48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гры по адресу: г. Нижневартовск, ул. Нефтяников, д. 6, каб. 103.</w:t>
      </w:r>
    </w:p>
    <w:p w:rsidR="0032510D" w:rsidRPr="007A4874" w:rsidP="0032510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48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32510D" w:rsidRPr="007A4874" w:rsidP="0032510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48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</w:t>
      </w:r>
      <w:r w:rsidRPr="007A48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12. </w:t>
      </w:r>
    </w:p>
    <w:p w:rsidR="007A4874" w:rsidRPr="007A4874" w:rsidP="007A487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sz w:val="26"/>
          <w:szCs w:val="26"/>
        </w:rPr>
        <w:t>****</w:t>
      </w:r>
      <w:r w:rsidRPr="007A48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</w:t>
      </w:r>
      <w:r w:rsidRPr="007A48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7A48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7A48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7A48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7A48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7A48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7A48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О.В.Вдовина</w:t>
      </w:r>
    </w:p>
    <w:p w:rsidR="0047724E" w:rsidRPr="007A4874" w:rsidP="007A48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</w:rPr>
      </w:pPr>
      <w:r w:rsidRPr="007A487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Подлинник постановления находится в материалах административного дела № 5-12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8</w:t>
      </w:r>
      <w:r w:rsidRPr="007A487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9-2112/202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</w:rPr>
        <w:t>4</w:t>
      </w:r>
      <w:r w:rsidRPr="007A487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мирового судьи судебного участка № 12 Нижневартовского судебного района города окружного значения Нижневар</w:t>
      </w:r>
      <w:r w:rsidRPr="007A487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товска ХМАО – Югры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0D"/>
    <w:rsid w:val="00264285"/>
    <w:rsid w:val="0032510D"/>
    <w:rsid w:val="0047724E"/>
    <w:rsid w:val="0051076C"/>
    <w:rsid w:val="007A4874"/>
    <w:rsid w:val="00EA064B"/>
    <w:rsid w:val="00F74170"/>
    <w:rsid w:val="00FC24E0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A4DE19-6B30-4866-98F5-7FA5BF83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10D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2510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32510D"/>
    <w:rPr>
      <w:rFonts w:ascii="Times New Roman" w:eastAsia="Times New Roman" w:hAnsi="Times New Roman" w:cs="Times New Roman"/>
      <w:sz w:val="28"/>
      <w:lang w:eastAsia="ru-RU" w:bidi="ar-SA"/>
    </w:rPr>
  </w:style>
  <w:style w:type="paragraph" w:customStyle="1" w:styleId="ConsPlusNormal">
    <w:name w:val="ConsPlusNormal"/>
    <w:rsid w:val="00325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styleId="Hyperlink">
    <w:name w:val="Hyperlink"/>
    <w:uiPriority w:val="99"/>
    <w:rsid w:val="0032510D"/>
    <w:rPr>
      <w:color w:val="0000FF"/>
      <w:u w:val="single"/>
    </w:rPr>
  </w:style>
  <w:style w:type="paragraph" w:styleId="PlainText">
    <w:name w:val="Plain Text"/>
    <w:basedOn w:val="Normal"/>
    <w:link w:val="a0"/>
    <w:rsid w:val="0032510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32510D"/>
    <w:rPr>
      <w:rFonts w:ascii="Courier New" w:eastAsia="Times New Roman" w:hAnsi="Courier New" w:cs="Courier New"/>
      <w:sz w:val="20"/>
      <w:lang w:eastAsia="ru-RU" w:bidi="ar-SA"/>
    </w:rPr>
  </w:style>
  <w:style w:type="paragraph" w:customStyle="1" w:styleId="s1">
    <w:name w:val="s_1"/>
    <w:basedOn w:val="Normal"/>
    <w:rsid w:val="0032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